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851F">
      <w:pPr>
        <w:jc w:val="center"/>
        <w:rPr>
          <w:rFonts w:ascii="Times New Roman" w:hAnsi="Times New Roman" w:eastAsia="仿宋" w:cs="Times New Roman"/>
          <w:b/>
          <w:sz w:val="30"/>
          <w:szCs w:val="30"/>
        </w:rPr>
      </w:pPr>
      <w:r>
        <w:rPr>
          <w:rFonts w:hint="eastAsia" w:ascii="Times New Roman" w:hAnsi="仿宋" w:eastAsia="仿宋" w:cs="Times New Roman"/>
          <w:b/>
          <w:sz w:val="30"/>
          <w:szCs w:val="30"/>
          <w:lang w:eastAsia="zh-CN"/>
        </w:rPr>
        <w:t>“</w:t>
      </w:r>
      <w:r>
        <w:rPr>
          <w:rFonts w:hint="eastAsia" w:ascii="Times New Roman" w:hAnsi="仿宋" w:eastAsia="仿宋" w:cs="Times New Roman"/>
          <w:b/>
          <w:sz w:val="30"/>
          <w:szCs w:val="30"/>
          <w:lang w:val="en-US" w:eastAsia="zh-CN"/>
        </w:rPr>
        <w:t>湾区标准</w:t>
      </w:r>
      <w:r>
        <w:rPr>
          <w:rFonts w:hint="eastAsia" w:ascii="Times New Roman" w:hAnsi="仿宋" w:eastAsia="仿宋" w:cs="Times New Roman"/>
          <w:b/>
          <w:sz w:val="30"/>
          <w:szCs w:val="30"/>
          <w:lang w:eastAsia="zh-CN"/>
        </w:rPr>
        <w:t>”</w:t>
      </w:r>
      <w:r>
        <w:rPr>
          <w:rFonts w:ascii="Times New Roman" w:hAnsi="仿宋" w:eastAsia="仿宋" w:cs="Times New Roman"/>
          <w:b/>
          <w:sz w:val="30"/>
          <w:szCs w:val="30"/>
        </w:rPr>
        <w:t>立项申请书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851"/>
        <w:gridCol w:w="425"/>
        <w:gridCol w:w="1276"/>
        <w:gridCol w:w="708"/>
        <w:gridCol w:w="142"/>
        <w:gridCol w:w="2410"/>
      </w:tblGrid>
      <w:tr w14:paraId="4B98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6" w:type="dxa"/>
            <w:shd w:val="clear" w:color="auto" w:fill="auto"/>
            <w:vAlign w:val="center"/>
          </w:tcPr>
          <w:p w14:paraId="7B8DBE34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建议项目名称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7EF5AA3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F2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BD93C02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制定或修订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3C913D30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制定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 w14:paraId="47C0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86" w:type="dxa"/>
            <w:vMerge w:val="continue"/>
            <w:shd w:val="clear" w:color="auto" w:fill="auto"/>
            <w:vAlign w:val="center"/>
          </w:tcPr>
          <w:p w14:paraId="1801A0B9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2430654">
            <w:pPr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修订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（按湾区标准要求进行制定）</w:t>
            </w:r>
          </w:p>
        </w:tc>
      </w:tr>
      <w:tr w14:paraId="4665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6" w:type="dxa"/>
            <w:shd w:val="clear" w:color="auto" w:fill="auto"/>
            <w:vAlign w:val="center"/>
          </w:tcPr>
          <w:p w14:paraId="0F84E32F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第一单位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60FF8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7D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6" w:type="dxa"/>
            <w:shd w:val="clear" w:color="auto" w:fill="auto"/>
            <w:vAlign w:val="center"/>
          </w:tcPr>
          <w:p w14:paraId="53F4D6B8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参与单位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08E36A34">
            <w:pPr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（注：需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粤港澳三地共同参与制定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 w14:paraId="5127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2BDE535D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DE10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B2061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C1960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9411B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6D94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AC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675B98EE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F76D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2476D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9F34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28C9AB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2137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B59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58D519D3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A7573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A1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86" w:type="dxa"/>
            <w:shd w:val="clear" w:color="auto" w:fill="auto"/>
            <w:vAlign w:val="center"/>
          </w:tcPr>
          <w:p w14:paraId="2B0BB2A7">
            <w:pPr>
              <w:jc w:val="left"/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553C92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7B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986" w:type="dxa"/>
            <w:shd w:val="clear" w:color="auto" w:fill="auto"/>
            <w:vAlign w:val="center"/>
          </w:tcPr>
          <w:p w14:paraId="11059A1B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目的、意义</w:t>
            </w:r>
          </w:p>
          <w:p w14:paraId="0B9D4018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或必要性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6DD6901A">
            <w:pPr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CF0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986" w:type="dxa"/>
            <w:shd w:val="clear" w:color="auto" w:fill="auto"/>
            <w:vAlign w:val="center"/>
          </w:tcPr>
          <w:p w14:paraId="228ED5AB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适用范围和主要技术内容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4189C1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E22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986" w:type="dxa"/>
            <w:shd w:val="clear" w:color="auto" w:fill="auto"/>
            <w:vAlign w:val="center"/>
          </w:tcPr>
          <w:p w14:paraId="1377704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国内外情况</w:t>
            </w:r>
          </w:p>
          <w:p w14:paraId="4ADA08E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简要说明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 w14:paraId="191885A3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、技术情况</w:t>
            </w:r>
          </w:p>
          <w:p w14:paraId="724D58D0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、项目与国内外先进标准的采用程度</w:t>
            </w:r>
          </w:p>
          <w:p w14:paraId="48AAD7B1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、与国内相关标准间的关系</w:t>
            </w:r>
          </w:p>
          <w:p w14:paraId="329B4A75">
            <w:pPr>
              <w:spacing w:beforeLine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、是否涉及知识产权问题</w:t>
            </w:r>
          </w:p>
        </w:tc>
      </w:tr>
      <w:tr w14:paraId="3372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986" w:type="dxa"/>
            <w:shd w:val="clear" w:color="auto" w:fill="auto"/>
            <w:vAlign w:val="center"/>
          </w:tcPr>
          <w:p w14:paraId="6AAA8803">
            <w:pPr>
              <w:jc w:val="center"/>
              <w:rPr>
                <w:rFonts w:ascii="Times New Roman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立项申请意见</w:t>
            </w:r>
          </w:p>
          <w:p w14:paraId="49AB035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（起草单位）</w:t>
            </w: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14:paraId="3CAF0D22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（盖公章）</w:t>
            </w:r>
          </w:p>
          <w:p w14:paraId="64C644C7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707E0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广东省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发展促进会意见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6154E7F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（盖公章）</w:t>
            </w:r>
          </w:p>
          <w:p w14:paraId="32B61BB8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日</w:t>
            </w:r>
          </w:p>
        </w:tc>
      </w:tr>
    </w:tbl>
    <w:p w14:paraId="4761A1F3">
      <w:pPr>
        <w:rPr>
          <w:rFonts w:hint="eastAsia"/>
          <w:lang w:eastAsia="zh-CN"/>
        </w:rPr>
      </w:pPr>
    </w:p>
    <w:p w14:paraId="3572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  <w:lang w:eastAsia="zh-CN"/>
        </w:rPr>
        <w:t>注： 粤港澳大湾区共通执行标准（简称“湾区标准”）是为满足粤港澳大湾区经济社会高质量发展需求，经粤港澳大湾区利益相关方共商确认在粤港澳大湾区实施的标准。</w:t>
      </w:r>
      <w:r>
        <w:rPr>
          <w:rFonts w:hint="eastAsia" w:ascii="Times New Roman" w:hAnsi="仿宋" w:eastAsia="仿宋" w:cs="Times New Roman"/>
          <w:sz w:val="24"/>
          <w:szCs w:val="24"/>
        </w:rPr>
        <w:t>“湾区标准”标准应符合以下基本条件：</w:t>
      </w:r>
    </w:p>
    <w:p w14:paraId="1A75F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（一）符合内地与港澳相关法律、法规和强制性标准要求，符合粤港澳三地相关产业发展政策。</w:t>
      </w:r>
    </w:p>
    <w:p w14:paraId="4829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（二）按照“市场驱动、政府引导、国际接轨、互利共赢”的要求，聚焦粤港澳三地经济社会发展重点领域，瞄准国际化发展方向，促进大湾区“联通、融通、贯通”。</w:t>
      </w:r>
    </w:p>
    <w:p w14:paraId="6EF2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（三）技术上先进，经济上合理，与现有标准协调配套。</w:t>
      </w:r>
    </w:p>
    <w:p w14:paraId="66AA8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仿宋" w:eastAsia="仿宋" w:cs="Times New Roman"/>
          <w:sz w:val="24"/>
          <w:szCs w:val="24"/>
        </w:rPr>
      </w:pPr>
      <w:r>
        <w:rPr>
          <w:rFonts w:hint="eastAsia" w:ascii="Times New Roman" w:hAnsi="仿宋" w:eastAsia="仿宋" w:cs="Times New Roman"/>
          <w:sz w:val="24"/>
          <w:szCs w:val="24"/>
        </w:rPr>
        <w:t>（四）粤港澳三地共同参与制定，基于三地共需、共享、共用，对促进粤港澳三地互联互通和融合发展具有积极作用。</w:t>
      </w:r>
    </w:p>
    <w:p w14:paraId="11DEAFB2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57DF8861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0ADB3106">
      <w:pPr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4C0C164F"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 w14:paraId="292A80C0"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431081"/>
      <w:docPartObj>
        <w:docPartGallery w:val="autotext"/>
      </w:docPartObj>
    </w:sdtPr>
    <w:sdtContent>
      <w:p w14:paraId="3AAB3C05">
        <w:pPr>
          <w:pStyle w:val="2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E176AD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8351A"/>
    <w:rsid w:val="00254C3B"/>
    <w:rsid w:val="00323B43"/>
    <w:rsid w:val="003D37D8"/>
    <w:rsid w:val="00426133"/>
    <w:rsid w:val="004358AB"/>
    <w:rsid w:val="008B7726"/>
    <w:rsid w:val="009005DF"/>
    <w:rsid w:val="00D31D50"/>
    <w:rsid w:val="101B1878"/>
    <w:rsid w:val="4EC35F8A"/>
    <w:rsid w:val="70F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196</Characters>
  <Lines>1</Lines>
  <Paragraphs>1</Paragraphs>
  <TotalTime>1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Elizabeth</cp:lastModifiedBy>
  <dcterms:modified xsi:type="dcterms:W3CDTF">2025-08-27T02:02:12Z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eyJoZGlkIjoiYjc5YzliOWRjZjlkOTI1YzFhNjExYzE0ZjZmOTc4NjkiLCJ1c2VySWQiOiI3NzY1NTU2ODQifQ==</vt:lpwstr>
  </property>
  <property fmtid="{D5CDD505-2E9C-101B-9397-08002B2CF9AE}" pid="4" name="ICV">
    <vt:lpwstr>35C4C27D01ED420AA136B7423A77F52E_12</vt:lpwstr>
  </property>
</Properties>
</file>